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AF4C"/>
          <w:spacing w:val="0"/>
          <w:position w:val="0"/>
          <w:sz w:val="22"/>
          <w:shd w:fill="auto" w:val="clear"/>
        </w:rPr>
      </w:pPr>
      <w:r>
        <w:object w:dxaOrig="2718" w:dyaOrig="1882">
          <v:rect xmlns:o="urn:schemas-microsoft-com:office:office" xmlns:v="urn:schemas-microsoft-com:vml" id="rectole0000000000" style="width:135.900000pt;height:9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00AF4C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object w:dxaOrig="2009" w:dyaOrig="1080">
          <v:rect xmlns:o="urn:schemas-microsoft-com:office:office" xmlns:v="urn:schemas-microsoft-com:vml" id="rectole0000000001" style="width:100.450000pt;height:54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AF4C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AF4C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AF4C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Beste doorverwijzer,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danken u voor uw alertheid om aan ons aanbod te denken en waarderen het als u volgend schema kan invullen en bezorgen aan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hilde.vens@tov-vzw.be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Uw gegevens faciliteren een vlotte intake.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Alvast hartelijk dank!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Identificatie verwijzer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Naam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Contactgegevens (mail, tel)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Behandelend arts + contactgegevens:</w:t>
      </w: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Identificatie kandidaat deelnemer voor TOV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Volledige naam :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Geboortedatum : </w:t>
        <w:tab/>
        <w:tab/>
        <w:tab/>
        <w:tab/>
        <w:t xml:space="preserve">Geslacht  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Gehuwd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samenwonend - woont bij ouders/familie - alleenstaand - gescheiden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(schrappen wat niet past) </w:t>
      </w:r>
    </w:p>
    <w:tbl>
      <w:tblPr/>
      <w:tblGrid>
        <w:gridCol w:w="3020"/>
        <w:gridCol w:w="3021"/>
        <w:gridCol w:w="3021"/>
      </w:tblGrid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Gegevens van de kandidaat deelnemer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Adres: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Telefoon en/of GSM: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 adres:</w:t>
            </w:r>
          </w:p>
        </w:tc>
      </w:tr>
      <w:tr>
        <w:trPr>
          <w:trHeight w:val="841" w:hRule="auto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Gegevens van één belangrijke derde (ouder, partner, familielid, vertrouwenspersoon …)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Adres: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Telefoon en/of GSM: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 adres:</w:t>
            </w:r>
          </w:p>
        </w:tc>
      </w:tr>
      <w:tr>
        <w:trPr>
          <w:trHeight w:val="868" w:hRule="auto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Inkomen uit : werk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ziekteverzekering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invaliditeit  - leefloon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(schrappen wat niet past)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andere: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</w:t>
      </w: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Mutualiteit : klever aanbrengen aub.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Anamnese : relevante info betr. thuis, opnames, familiale ontwikkelingen/belasting, werk,…. </w:t>
      </w: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Thuissituatie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Korte omschrijving huidige situatie met inbegrip van relevante vroegere gebeurtenissen: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Belangrijke derden (mantelzorg, natuurlijk ondersteunend netwerk):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Professionele zorgomkadering (thuishulp, poetsdienst, CAW, OCMW, CGG, mobiel team,…)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Huisarts 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Anderen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Psychisch-psychiatrische info (vroegere behandelingen)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Diagnose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Psychische toestand bij doorverwijzing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Stresserende factoren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Aandachtspunten bij eerste contactname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Andere relevante info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Medicatieschema voorgeschreven door Dr. ……………………………………………………………………………..</w:t>
      </w:r>
    </w:p>
    <w:tbl>
      <w:tblPr/>
      <w:tblGrid>
        <w:gridCol w:w="3256"/>
        <w:gridCol w:w="1134"/>
        <w:gridCol w:w="1275"/>
        <w:gridCol w:w="1418"/>
        <w:gridCol w:w="1417"/>
      </w:tblGrid>
      <w:tr>
        <w:trPr>
          <w:trHeight w:val="1" w:hRule="atLeast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Geldig vanaf  .. / .. /20..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Ochtend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Middag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Avond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Voor slapen </w:t>
            </w:r>
          </w:p>
        </w:tc>
      </w:tr>
      <w:tr>
        <w:trPr>
          <w:trHeight w:val="1" w:hRule="atLeast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Fysieke toestand : relevante zaken?</w:t>
      </w:r>
    </w:p>
    <w:p>
      <w:pPr>
        <w:spacing w:before="0" w:after="160" w:line="259"/>
        <w:ind w:right="0" w:left="35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5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D9D9D9" w:val="clear"/>
        </w:rPr>
        <w:t xml:space="preserve">Arbeidskansen</w:t>
      </w: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Scholingsgraad  : hoogste opleidingsniveau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(schrappen wat niet past)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Lager sec. onderwijs - hoger sec. onderwijs - beroepsonderwijs - hoger onderwijs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bijzonder onderwijs - volwassenonderwijs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Hoogst behaald diploma: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VAPH-erkenning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Ja /neen/ in aanvraag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(schrappen wat niet past)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Huidige dagbesteding :</w:t>
      </w: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Werkervaring :</w:t>
      </w:r>
    </w:p>
    <w:tbl>
      <w:tblPr/>
      <w:tblGrid>
        <w:gridCol w:w="3775"/>
        <w:gridCol w:w="5287"/>
      </w:tblGrid>
      <w:tr>
        <w:trPr>
          <w:trHeight w:val="256" w:hRule="auto"/>
          <w:jc w:val="left"/>
        </w:trPr>
        <w:tc>
          <w:tcPr>
            <w:tcW w:w="3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Functie of job</w:t>
            </w: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Periode</w:t>
            </w:r>
          </w:p>
        </w:tc>
      </w:tr>
      <w:tr>
        <w:trPr>
          <w:trHeight w:val="346" w:hRule="auto"/>
          <w:jc w:val="left"/>
        </w:trPr>
        <w:tc>
          <w:tcPr>
            <w:tcW w:w="3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3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3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3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3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3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Wensen betreffende tewerkstelling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Dromen, wensen, verwachtingen…. : op welk(e) vlak(ken) wil de kandidaat een duurzame verandering? </w:t>
      </w: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hilde.vens@tov-vzw.be" Id="docRId4" Type="http://schemas.openxmlformats.org/officeDocument/2006/relationships/hyperlink" /><Relationship Target="styles.xml" Id="docRId6" Type="http://schemas.openxmlformats.org/officeDocument/2006/relationships/styles" /></Relationships>
</file>