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BDFB" w14:textId="170A19BC" w:rsidR="00564978" w:rsidRPr="000A02D8" w:rsidRDefault="00564978" w:rsidP="000A02D8">
      <w:pPr>
        <w:pStyle w:val="Normaalweb"/>
        <w:shd w:val="clear" w:color="auto" w:fill="FFFFFF"/>
        <w:spacing w:before="0" w:beforeAutospacing="0" w:after="150" w:afterAutospacing="0" w:line="270" w:lineRule="atLeast"/>
        <w:jc w:val="center"/>
        <w:textAlignment w:val="baseline"/>
        <w:rPr>
          <w:rFonts w:asciiTheme="minorHAnsi" w:hAnsiTheme="minorHAnsi" w:cs="Arial"/>
          <w:b/>
          <w:color w:val="000000"/>
          <w:sz w:val="22"/>
          <w:szCs w:val="22"/>
        </w:rPr>
      </w:pPr>
      <w:r w:rsidRPr="000A02D8">
        <w:rPr>
          <w:rFonts w:asciiTheme="minorHAnsi" w:hAnsiTheme="minorHAnsi" w:cs="Arial"/>
          <w:b/>
          <w:color w:val="000000"/>
          <w:sz w:val="22"/>
          <w:szCs w:val="22"/>
        </w:rPr>
        <w:t xml:space="preserve">TOV </w:t>
      </w:r>
      <w:r w:rsidR="0051211D" w:rsidRPr="000A02D8">
        <w:rPr>
          <w:rFonts w:asciiTheme="minorHAnsi" w:hAnsiTheme="minorHAnsi" w:cs="Arial"/>
          <w:b/>
          <w:color w:val="000000"/>
          <w:sz w:val="22"/>
          <w:szCs w:val="22"/>
        </w:rPr>
        <w:t>vzw s</w:t>
      </w:r>
      <w:r w:rsidRPr="000A02D8">
        <w:rPr>
          <w:rFonts w:asciiTheme="minorHAnsi" w:hAnsiTheme="minorHAnsi" w:cs="Arial"/>
          <w:b/>
          <w:color w:val="000000"/>
          <w:sz w:val="22"/>
          <w:szCs w:val="22"/>
        </w:rPr>
        <w:t>teunen en minder successierechten betalen? Het kan</w:t>
      </w:r>
      <w:r w:rsidR="001643D7" w:rsidRPr="000A02D8">
        <w:rPr>
          <w:rFonts w:asciiTheme="minorHAnsi" w:hAnsiTheme="minorHAnsi" w:cs="Arial"/>
          <w:b/>
          <w:color w:val="000000"/>
          <w:sz w:val="22"/>
          <w:szCs w:val="22"/>
        </w:rPr>
        <w:t>…met een duo-legaat</w:t>
      </w:r>
      <w:r w:rsidRPr="000A02D8">
        <w:rPr>
          <w:rFonts w:asciiTheme="minorHAnsi" w:hAnsiTheme="minorHAnsi" w:cs="Arial"/>
          <w:b/>
          <w:color w:val="000000"/>
          <w:sz w:val="22"/>
          <w:szCs w:val="22"/>
        </w:rPr>
        <w:t>….</w:t>
      </w:r>
    </w:p>
    <w:p w14:paraId="5FB002F9" w14:textId="77777777" w:rsidR="00564978" w:rsidRPr="000A02D8" w:rsidRDefault="00564978" w:rsidP="009762C0">
      <w:pPr>
        <w:pStyle w:val="Normaalweb"/>
        <w:shd w:val="clear" w:color="auto" w:fill="FFFFFF"/>
        <w:spacing w:before="0" w:beforeAutospacing="0" w:after="150" w:afterAutospacing="0" w:line="270" w:lineRule="atLeast"/>
        <w:textAlignment w:val="baseline"/>
        <w:rPr>
          <w:rFonts w:asciiTheme="minorHAnsi" w:hAnsiTheme="minorHAnsi" w:cs="Arial"/>
          <w:color w:val="000000"/>
          <w:sz w:val="22"/>
          <w:szCs w:val="22"/>
        </w:rPr>
      </w:pPr>
    </w:p>
    <w:p w14:paraId="2301305A" w14:textId="205997FD" w:rsidR="00564978" w:rsidRPr="000A02D8" w:rsidRDefault="00564978" w:rsidP="00564978">
      <w:pPr>
        <w:pStyle w:val="Normaalweb"/>
        <w:shd w:val="clear" w:color="auto" w:fill="FFFFFF"/>
        <w:spacing w:before="0" w:beforeAutospacing="0" w:after="150" w:afterAutospacing="0" w:line="270" w:lineRule="atLeast"/>
        <w:textAlignment w:val="baseline"/>
        <w:rPr>
          <w:rFonts w:asciiTheme="minorHAnsi" w:hAnsiTheme="minorHAnsi" w:cs="Arial"/>
          <w:color w:val="000000"/>
          <w:sz w:val="22"/>
          <w:szCs w:val="22"/>
        </w:rPr>
      </w:pPr>
      <w:r w:rsidRPr="000A02D8">
        <w:rPr>
          <w:rFonts w:asciiTheme="minorHAnsi" w:hAnsiTheme="minorHAnsi" w:cs="Arial"/>
          <w:color w:val="000000"/>
          <w:sz w:val="22"/>
          <w:szCs w:val="22"/>
        </w:rPr>
        <w:t xml:space="preserve">Mensen kiezen er steeds vaker voor om een nalatenschap op maat te regelen : </w:t>
      </w:r>
      <w:r w:rsidR="00563B60">
        <w:rPr>
          <w:rFonts w:asciiTheme="minorHAnsi" w:hAnsiTheme="minorHAnsi" w:cs="Arial"/>
          <w:color w:val="000000"/>
          <w:sz w:val="22"/>
          <w:szCs w:val="22"/>
        </w:rPr>
        <w:t>via</w:t>
      </w:r>
      <w:r w:rsidRPr="000A02D8">
        <w:rPr>
          <w:rFonts w:asciiTheme="minorHAnsi" w:hAnsiTheme="minorHAnsi" w:cs="Arial"/>
          <w:color w:val="000000"/>
          <w:sz w:val="22"/>
          <w:szCs w:val="22"/>
        </w:rPr>
        <w:t xml:space="preserve"> een testament kan</w:t>
      </w:r>
      <w:r w:rsidR="001643D7" w:rsidRPr="000A02D8">
        <w:rPr>
          <w:rFonts w:asciiTheme="minorHAnsi" w:hAnsiTheme="minorHAnsi" w:cs="Arial"/>
          <w:color w:val="000000"/>
          <w:sz w:val="22"/>
          <w:szCs w:val="22"/>
        </w:rPr>
        <w:t xml:space="preserve"> u zé</w:t>
      </w:r>
      <w:r w:rsidRPr="000A02D8">
        <w:rPr>
          <w:rFonts w:asciiTheme="minorHAnsi" w:hAnsiTheme="minorHAnsi" w:cs="Arial"/>
          <w:color w:val="000000"/>
          <w:sz w:val="22"/>
          <w:szCs w:val="22"/>
        </w:rPr>
        <w:t xml:space="preserve">lf bijsturen wie wat krijgt, anders regelt de wetgeving op het erfrecht </w:t>
      </w:r>
      <w:r w:rsidR="001643D7" w:rsidRPr="000A02D8">
        <w:rPr>
          <w:rFonts w:asciiTheme="minorHAnsi" w:hAnsiTheme="minorHAnsi" w:cs="Arial"/>
          <w:color w:val="000000"/>
          <w:sz w:val="22"/>
          <w:szCs w:val="22"/>
        </w:rPr>
        <w:t>uw</w:t>
      </w:r>
      <w:r w:rsidRPr="000A02D8">
        <w:rPr>
          <w:rFonts w:asciiTheme="minorHAnsi" w:hAnsiTheme="minorHAnsi" w:cs="Arial"/>
          <w:color w:val="000000"/>
          <w:sz w:val="22"/>
          <w:szCs w:val="22"/>
        </w:rPr>
        <w:t xml:space="preserve"> nalatenschap. </w:t>
      </w:r>
    </w:p>
    <w:p w14:paraId="73D65707" w14:textId="7662AC2B" w:rsidR="001643D7" w:rsidRPr="000A02D8" w:rsidRDefault="00564978" w:rsidP="00564978">
      <w:pPr>
        <w:pStyle w:val="Normaalweb"/>
        <w:shd w:val="clear" w:color="auto" w:fill="FFFFFF"/>
        <w:spacing w:before="0" w:beforeAutospacing="0" w:after="150" w:afterAutospacing="0" w:line="270" w:lineRule="atLeast"/>
        <w:textAlignment w:val="baseline"/>
        <w:rPr>
          <w:rFonts w:asciiTheme="minorHAnsi" w:hAnsiTheme="minorHAnsi" w:cs="Arial"/>
          <w:color w:val="000000"/>
          <w:sz w:val="22"/>
          <w:szCs w:val="22"/>
        </w:rPr>
      </w:pPr>
      <w:r w:rsidRPr="000A02D8">
        <w:rPr>
          <w:rFonts w:asciiTheme="minorHAnsi" w:hAnsiTheme="minorHAnsi" w:cs="Arial"/>
          <w:color w:val="000000"/>
          <w:sz w:val="22"/>
          <w:szCs w:val="22"/>
        </w:rPr>
        <w:t xml:space="preserve">In bepaalde gevallen kan </w:t>
      </w:r>
      <w:r w:rsidR="001643D7" w:rsidRPr="000A02D8">
        <w:rPr>
          <w:rFonts w:asciiTheme="minorHAnsi" w:hAnsiTheme="minorHAnsi" w:cs="Arial"/>
          <w:color w:val="000000"/>
          <w:sz w:val="22"/>
          <w:szCs w:val="22"/>
        </w:rPr>
        <w:t>u</w:t>
      </w:r>
      <w:r w:rsidRPr="000A02D8">
        <w:rPr>
          <w:rFonts w:asciiTheme="minorHAnsi" w:hAnsiTheme="minorHAnsi" w:cs="Arial"/>
          <w:color w:val="000000"/>
          <w:sz w:val="22"/>
          <w:szCs w:val="22"/>
        </w:rPr>
        <w:t xml:space="preserve"> ervoor zorgen dat </w:t>
      </w:r>
      <w:r w:rsidR="001643D7" w:rsidRPr="000A02D8">
        <w:rPr>
          <w:rFonts w:asciiTheme="minorHAnsi" w:hAnsiTheme="minorHAnsi" w:cs="Arial"/>
          <w:color w:val="000000"/>
          <w:sz w:val="22"/>
          <w:szCs w:val="22"/>
        </w:rPr>
        <w:t>uw</w:t>
      </w:r>
      <w:r w:rsidRPr="000A02D8">
        <w:rPr>
          <w:rFonts w:asciiTheme="minorHAnsi" w:hAnsiTheme="minorHAnsi" w:cs="Arial"/>
          <w:color w:val="000000"/>
          <w:sz w:val="22"/>
          <w:szCs w:val="22"/>
        </w:rPr>
        <w:t xml:space="preserve"> erfgenamen genieten van een fiscaal voordeel. </w:t>
      </w:r>
      <w:r w:rsidR="000A02D8" w:rsidRPr="000A02D8">
        <w:rPr>
          <w:rFonts w:asciiTheme="minorHAnsi" w:hAnsiTheme="minorHAnsi" w:cs="Arial"/>
          <w:color w:val="000000"/>
          <w:sz w:val="22"/>
          <w:szCs w:val="22"/>
        </w:rPr>
        <w:t>Hoe?</w:t>
      </w:r>
    </w:p>
    <w:p w14:paraId="798A119E" w14:textId="39906AD8" w:rsidR="001643D7" w:rsidRPr="000A02D8" w:rsidRDefault="001643D7" w:rsidP="00564978">
      <w:pPr>
        <w:pStyle w:val="Normaalweb"/>
        <w:shd w:val="clear" w:color="auto" w:fill="FFFFFF"/>
        <w:spacing w:before="0" w:beforeAutospacing="0" w:after="150" w:afterAutospacing="0" w:line="270" w:lineRule="atLeast"/>
        <w:textAlignment w:val="baseline"/>
        <w:rPr>
          <w:rFonts w:asciiTheme="minorHAnsi" w:hAnsiTheme="minorHAnsi" w:cs="Arial"/>
          <w:color w:val="000000"/>
          <w:sz w:val="22"/>
          <w:szCs w:val="22"/>
        </w:rPr>
      </w:pPr>
      <w:r w:rsidRPr="000A02D8">
        <w:rPr>
          <w:rStyle w:val="Zwaar"/>
          <w:rFonts w:asciiTheme="minorHAnsi" w:hAnsiTheme="minorHAnsi" w:cs="Arial"/>
          <w:color w:val="333333"/>
          <w:sz w:val="22"/>
          <w:szCs w:val="22"/>
        </w:rPr>
        <w:t>Het duo-legaat</w:t>
      </w:r>
      <w:r w:rsidRPr="000A02D8">
        <w:rPr>
          <w:rFonts w:asciiTheme="minorHAnsi" w:hAnsiTheme="minorHAnsi"/>
          <w:color w:val="626262"/>
          <w:sz w:val="22"/>
          <w:szCs w:val="22"/>
        </w:rPr>
        <w:t xml:space="preserve"> : </w:t>
      </w:r>
      <w:r w:rsidRPr="000A02D8">
        <w:rPr>
          <w:rFonts w:asciiTheme="minorHAnsi" w:hAnsiTheme="minorHAnsi" w:cs="Arial"/>
          <w:color w:val="000000"/>
          <w:sz w:val="22"/>
          <w:szCs w:val="22"/>
        </w:rPr>
        <w:t>een voordelige formule voor al uw erfgenamen.</w:t>
      </w:r>
    </w:p>
    <w:p w14:paraId="4F834F70" w14:textId="28288700" w:rsidR="001643D7" w:rsidRPr="000A02D8" w:rsidRDefault="001643D7" w:rsidP="001643D7">
      <w:pPr>
        <w:shd w:val="clear" w:color="auto" w:fill="FFFFFF"/>
        <w:spacing w:after="150" w:line="240" w:lineRule="atLeast"/>
        <w:rPr>
          <w:rFonts w:eastAsia="Times New Roman" w:cs="Arial"/>
          <w:color w:val="000000"/>
          <w:lang w:eastAsia="nl-BE"/>
        </w:rPr>
      </w:pPr>
      <w:r w:rsidRPr="000A02D8">
        <w:rPr>
          <w:rFonts w:eastAsia="Times New Roman" w:cs="Arial"/>
          <w:color w:val="000000"/>
          <w:lang w:eastAsia="nl-BE"/>
        </w:rPr>
        <w:t xml:space="preserve">Het komt er op neer dat u </w:t>
      </w:r>
      <w:r w:rsidRPr="001643D7">
        <w:rPr>
          <w:rFonts w:eastAsia="Times New Roman" w:cs="Arial"/>
          <w:color w:val="000000"/>
          <w:lang w:eastAsia="nl-BE"/>
        </w:rPr>
        <w:t xml:space="preserve">uw nalatenschap verdeelt tussen een vzw (bv. </w:t>
      </w:r>
      <w:r w:rsidRPr="000A02D8">
        <w:rPr>
          <w:rFonts w:eastAsia="Times New Roman" w:cs="Arial"/>
          <w:color w:val="000000"/>
          <w:lang w:eastAsia="nl-BE"/>
        </w:rPr>
        <w:t>TOV vzw</w:t>
      </w:r>
      <w:r w:rsidRPr="001643D7">
        <w:rPr>
          <w:rFonts w:eastAsia="Times New Roman" w:cs="Arial"/>
          <w:color w:val="000000"/>
          <w:lang w:eastAsia="nl-BE"/>
        </w:rPr>
        <w:t xml:space="preserve">) en uw erfgenamen. De vzw betaalt  de volledige successierechten op het gedeelte dat uw andere erfgenamen krijgen. </w:t>
      </w:r>
    </w:p>
    <w:p w14:paraId="683C0D8B" w14:textId="0C11EFE4" w:rsidR="00563B60" w:rsidRPr="00563B60" w:rsidRDefault="001643D7" w:rsidP="00563B60">
      <w:pPr>
        <w:shd w:val="clear" w:color="auto" w:fill="FFFFFF"/>
        <w:spacing w:after="150" w:line="240" w:lineRule="atLeast"/>
        <w:rPr>
          <w:rFonts w:eastAsia="Times New Roman" w:cs="Arial"/>
          <w:color w:val="000000"/>
          <w:lang w:eastAsia="nl-BE"/>
        </w:rPr>
      </w:pPr>
      <w:r w:rsidRPr="001643D7">
        <w:rPr>
          <w:rFonts w:eastAsia="Times New Roman" w:cs="Arial"/>
          <w:color w:val="000000"/>
          <w:lang w:eastAsia="nl-BE"/>
        </w:rPr>
        <w:t>Deze begunstigden ontvangen met andere woorden de volledige som van hun legaat. Op het gedeelte van het legaat dat voor de vzw bestemd is, betaalt de vzw het gunstiger successietarief van 8,</w:t>
      </w:r>
      <w:r w:rsidR="00416763">
        <w:rPr>
          <w:rFonts w:eastAsia="Times New Roman" w:cs="Arial"/>
          <w:color w:val="000000"/>
          <w:lang w:eastAsia="nl-BE"/>
        </w:rPr>
        <w:t>5</w:t>
      </w:r>
      <w:bookmarkStart w:id="0" w:name="_GoBack"/>
      <w:bookmarkEnd w:id="0"/>
      <w:r w:rsidRPr="001643D7">
        <w:rPr>
          <w:rFonts w:eastAsia="Times New Roman" w:cs="Arial"/>
          <w:color w:val="000000"/>
          <w:lang w:eastAsia="nl-BE"/>
        </w:rPr>
        <w:t>% (in Vlaanderen).</w:t>
      </w:r>
      <w:r w:rsidR="00563B60" w:rsidRPr="00563B60">
        <w:rPr>
          <w:rFonts w:eastAsia="Times New Roman" w:cs="Arial"/>
          <w:color w:val="000000"/>
          <w:lang w:eastAsia="nl-BE"/>
        </w:rPr>
        <w:t xml:space="preserve"> Door het systeem van een duo</w:t>
      </w:r>
      <w:r w:rsidR="00563B60">
        <w:rPr>
          <w:rFonts w:eastAsia="Times New Roman" w:cs="Arial"/>
          <w:color w:val="000000"/>
          <w:lang w:eastAsia="nl-BE"/>
        </w:rPr>
        <w:t>-</w:t>
      </w:r>
      <w:r w:rsidR="00563B60" w:rsidRPr="00563B60">
        <w:rPr>
          <w:rFonts w:eastAsia="Times New Roman" w:cs="Arial"/>
          <w:color w:val="000000"/>
          <w:lang w:eastAsia="nl-BE"/>
        </w:rPr>
        <w:t xml:space="preserve">legaat worden zowel de erfgenamen als de </w:t>
      </w:r>
      <w:proofErr w:type="spellStart"/>
      <w:r w:rsidR="00563B60" w:rsidRPr="00563B60">
        <w:rPr>
          <w:rFonts w:eastAsia="Times New Roman" w:cs="Arial"/>
          <w:color w:val="000000"/>
          <w:lang w:eastAsia="nl-BE"/>
        </w:rPr>
        <w:t>v.z.w</w:t>
      </w:r>
      <w:proofErr w:type="spellEnd"/>
      <w:r w:rsidR="00563B60" w:rsidRPr="00563B60">
        <w:rPr>
          <w:rFonts w:eastAsia="Times New Roman" w:cs="Arial"/>
          <w:color w:val="000000"/>
          <w:lang w:eastAsia="nl-BE"/>
        </w:rPr>
        <w:t>. financieel beloond.</w:t>
      </w:r>
    </w:p>
    <w:p w14:paraId="700EC2DC" w14:textId="745FAD7E" w:rsidR="001643D7" w:rsidRPr="000A02D8" w:rsidRDefault="001643D7" w:rsidP="001643D7">
      <w:pPr>
        <w:pStyle w:val="Normaalweb"/>
        <w:shd w:val="clear" w:color="auto" w:fill="FFFFFF"/>
        <w:spacing w:before="0" w:beforeAutospacing="0" w:after="0" w:afterAutospacing="0" w:line="408" w:lineRule="atLeast"/>
        <w:rPr>
          <w:rFonts w:asciiTheme="minorHAnsi" w:hAnsiTheme="minorHAnsi" w:cs="Arial"/>
          <w:color w:val="333333"/>
          <w:sz w:val="22"/>
          <w:szCs w:val="22"/>
        </w:rPr>
      </w:pPr>
      <w:r w:rsidRPr="000A02D8">
        <w:rPr>
          <w:rStyle w:val="Zwaar"/>
          <w:rFonts w:asciiTheme="minorHAnsi" w:hAnsiTheme="minorHAnsi" w:cs="Arial"/>
          <w:color w:val="333333"/>
          <w:sz w:val="22"/>
          <w:szCs w:val="22"/>
        </w:rPr>
        <w:t>Hoe schenk ik een duo-legaat?</w:t>
      </w:r>
    </w:p>
    <w:p w14:paraId="01565D26" w14:textId="158FB07D" w:rsidR="001643D7" w:rsidRPr="000A02D8" w:rsidRDefault="001643D7" w:rsidP="001643D7">
      <w:pPr>
        <w:pStyle w:val="Normaalweb"/>
        <w:shd w:val="clear" w:color="auto" w:fill="FFFFFF"/>
        <w:spacing w:before="120" w:beforeAutospacing="0" w:after="120" w:afterAutospacing="0" w:line="408" w:lineRule="atLeast"/>
        <w:rPr>
          <w:rFonts w:asciiTheme="minorHAnsi" w:hAnsiTheme="minorHAnsi" w:cs="Arial"/>
          <w:color w:val="333333"/>
          <w:sz w:val="22"/>
          <w:szCs w:val="22"/>
        </w:rPr>
      </w:pPr>
      <w:r w:rsidRPr="000A02D8">
        <w:rPr>
          <w:rFonts w:asciiTheme="minorHAnsi" w:hAnsiTheme="minorHAnsi" w:cs="Arial"/>
          <w:color w:val="333333"/>
          <w:sz w:val="22"/>
          <w:szCs w:val="22"/>
        </w:rPr>
        <w:t>Een duo-legaat moet aan enkele voorwaarden voldoen:</w:t>
      </w:r>
    </w:p>
    <w:p w14:paraId="3465E88D" w14:textId="77777777" w:rsidR="000A02D8" w:rsidRPr="008841E4" w:rsidRDefault="000A02D8" w:rsidP="001643D7">
      <w:pPr>
        <w:pStyle w:val="Normaalweb"/>
        <w:shd w:val="clear" w:color="auto" w:fill="FFFFFF"/>
        <w:spacing w:before="0" w:beforeAutospacing="0" w:after="0" w:afterAutospacing="0" w:line="408" w:lineRule="atLeast"/>
        <w:rPr>
          <w:rFonts w:asciiTheme="minorHAnsi" w:hAnsiTheme="minorHAnsi" w:cs="Arial"/>
          <w:color w:val="333333"/>
          <w:sz w:val="22"/>
          <w:szCs w:val="22"/>
          <w:u w:val="single"/>
        </w:rPr>
      </w:pPr>
      <w:r w:rsidRPr="008841E4">
        <w:rPr>
          <w:rFonts w:asciiTheme="minorHAnsi" w:hAnsiTheme="minorHAnsi" w:cs="Arial"/>
          <w:color w:val="333333"/>
          <w:sz w:val="22"/>
          <w:szCs w:val="22"/>
          <w:u w:val="single"/>
        </w:rPr>
        <w:t xml:space="preserve">1° </w:t>
      </w:r>
      <w:r w:rsidR="001643D7" w:rsidRPr="008841E4">
        <w:rPr>
          <w:rFonts w:asciiTheme="minorHAnsi" w:hAnsiTheme="minorHAnsi" w:cs="Arial"/>
          <w:color w:val="333333"/>
          <w:sz w:val="22"/>
          <w:szCs w:val="22"/>
          <w:u w:val="single"/>
        </w:rPr>
        <w:t>U stelt een testament op</w:t>
      </w:r>
    </w:p>
    <w:p w14:paraId="7AB76E72" w14:textId="3FCDBFD7" w:rsidR="000A02D8" w:rsidRPr="000A02D8" w:rsidRDefault="000A02D8" w:rsidP="000A02D8">
      <w:pPr>
        <w:pStyle w:val="Normaalweb"/>
        <w:shd w:val="clear" w:color="auto" w:fill="FFFFFF"/>
        <w:spacing w:before="0" w:beforeAutospacing="0" w:after="150" w:afterAutospacing="0" w:line="270" w:lineRule="atLeast"/>
        <w:textAlignment w:val="baseline"/>
        <w:rPr>
          <w:rFonts w:asciiTheme="minorHAnsi" w:hAnsiTheme="minorHAnsi"/>
          <w:color w:val="000000"/>
          <w:sz w:val="22"/>
          <w:szCs w:val="22"/>
          <w:lang w:val="nl-NL"/>
        </w:rPr>
      </w:pPr>
      <w:r w:rsidRPr="0051211D">
        <w:rPr>
          <w:rFonts w:asciiTheme="minorHAnsi" w:hAnsiTheme="minorHAnsi"/>
          <w:color w:val="000000"/>
          <w:sz w:val="22"/>
          <w:szCs w:val="22"/>
          <w:lang w:val="nl-NL"/>
        </w:rPr>
        <w:t>Een testament schrijf</w:t>
      </w:r>
      <w:r>
        <w:rPr>
          <w:rFonts w:asciiTheme="minorHAnsi" w:hAnsiTheme="minorHAnsi"/>
          <w:color w:val="000000"/>
          <w:sz w:val="22"/>
          <w:szCs w:val="22"/>
          <w:lang w:val="nl-NL"/>
        </w:rPr>
        <w:t>t u</w:t>
      </w:r>
      <w:r w:rsidRPr="0051211D">
        <w:rPr>
          <w:rFonts w:asciiTheme="minorHAnsi" w:hAnsiTheme="minorHAnsi"/>
          <w:color w:val="000000"/>
          <w:sz w:val="22"/>
          <w:szCs w:val="22"/>
          <w:lang w:val="nl-NL"/>
        </w:rPr>
        <w:t xml:space="preserve"> eigenhandig of </w:t>
      </w:r>
      <w:r>
        <w:rPr>
          <w:rFonts w:asciiTheme="minorHAnsi" w:hAnsiTheme="minorHAnsi"/>
          <w:color w:val="000000"/>
          <w:sz w:val="22"/>
          <w:szCs w:val="22"/>
          <w:lang w:val="nl-NL"/>
        </w:rPr>
        <w:t>u</w:t>
      </w:r>
      <w:r w:rsidRPr="0051211D">
        <w:rPr>
          <w:rFonts w:asciiTheme="minorHAnsi" w:hAnsiTheme="minorHAnsi"/>
          <w:color w:val="000000"/>
          <w:sz w:val="22"/>
          <w:szCs w:val="22"/>
          <w:lang w:val="nl-NL"/>
        </w:rPr>
        <w:t xml:space="preserve"> laat het schrijven door een notaris</w:t>
      </w:r>
      <w:r w:rsidRPr="000A02D8">
        <w:rPr>
          <w:rFonts w:asciiTheme="minorHAnsi" w:hAnsiTheme="minorHAnsi"/>
          <w:color w:val="000000"/>
          <w:sz w:val="22"/>
          <w:szCs w:val="22"/>
          <w:lang w:val="nl-NL"/>
        </w:rPr>
        <w:t xml:space="preserve">, maar </w:t>
      </w:r>
      <w:r>
        <w:rPr>
          <w:rFonts w:asciiTheme="minorHAnsi" w:hAnsiTheme="minorHAnsi"/>
          <w:color w:val="000000"/>
          <w:sz w:val="22"/>
          <w:szCs w:val="22"/>
          <w:lang w:val="nl-NL"/>
        </w:rPr>
        <w:t>u</w:t>
      </w:r>
      <w:r w:rsidRPr="000A02D8">
        <w:rPr>
          <w:rFonts w:asciiTheme="minorHAnsi" w:hAnsiTheme="minorHAnsi"/>
          <w:color w:val="000000"/>
          <w:sz w:val="22"/>
          <w:szCs w:val="22"/>
          <w:lang w:val="nl-NL"/>
        </w:rPr>
        <w:t xml:space="preserve"> legt het sowieso best</w:t>
      </w:r>
      <w:r w:rsidRPr="0051211D">
        <w:rPr>
          <w:rFonts w:asciiTheme="minorHAnsi" w:hAnsiTheme="minorHAnsi"/>
          <w:color w:val="000000"/>
          <w:sz w:val="22"/>
          <w:szCs w:val="22"/>
          <w:lang w:val="nl-NL"/>
        </w:rPr>
        <w:t xml:space="preserve"> altijd neer bij een notaris</w:t>
      </w:r>
      <w:r w:rsidRPr="000A02D8">
        <w:rPr>
          <w:rFonts w:asciiTheme="minorHAnsi" w:hAnsiTheme="minorHAnsi"/>
          <w:color w:val="000000"/>
          <w:sz w:val="22"/>
          <w:szCs w:val="22"/>
          <w:lang w:val="nl-NL"/>
        </w:rPr>
        <w:t xml:space="preserve">. </w:t>
      </w:r>
      <w:r>
        <w:rPr>
          <w:rFonts w:asciiTheme="minorHAnsi" w:hAnsiTheme="minorHAnsi"/>
          <w:color w:val="000000"/>
          <w:sz w:val="22"/>
          <w:szCs w:val="22"/>
          <w:lang w:val="nl-NL"/>
        </w:rPr>
        <w:t>U</w:t>
      </w:r>
      <w:r w:rsidRPr="000A02D8">
        <w:rPr>
          <w:rFonts w:asciiTheme="minorHAnsi" w:hAnsiTheme="minorHAnsi"/>
          <w:color w:val="000000"/>
          <w:sz w:val="22"/>
          <w:szCs w:val="22"/>
          <w:lang w:val="nl-NL"/>
        </w:rPr>
        <w:t xml:space="preserve"> vermeldt er heel duidelijk in wie </w:t>
      </w:r>
      <w:r>
        <w:rPr>
          <w:rFonts w:asciiTheme="minorHAnsi" w:hAnsiTheme="minorHAnsi"/>
          <w:color w:val="000000"/>
          <w:sz w:val="22"/>
          <w:szCs w:val="22"/>
          <w:lang w:val="nl-NL"/>
        </w:rPr>
        <w:t>u</w:t>
      </w:r>
      <w:r w:rsidRPr="000A02D8">
        <w:rPr>
          <w:rFonts w:asciiTheme="minorHAnsi" w:hAnsiTheme="minorHAnsi"/>
          <w:color w:val="000000"/>
          <w:sz w:val="22"/>
          <w:szCs w:val="22"/>
          <w:lang w:val="nl-NL"/>
        </w:rPr>
        <w:t xml:space="preserve"> als begunstigde wil opnemen</w:t>
      </w:r>
      <w:r>
        <w:rPr>
          <w:rFonts w:asciiTheme="minorHAnsi" w:hAnsiTheme="minorHAnsi"/>
          <w:color w:val="000000"/>
          <w:sz w:val="22"/>
          <w:szCs w:val="22"/>
          <w:lang w:val="nl-NL"/>
        </w:rPr>
        <w:t>.</w:t>
      </w:r>
    </w:p>
    <w:p w14:paraId="39BBF5AD" w14:textId="62E18769" w:rsidR="000A02D8" w:rsidRPr="000A02D8" w:rsidRDefault="000A02D8" w:rsidP="000A02D8">
      <w:pPr>
        <w:spacing w:after="0" w:line="240" w:lineRule="auto"/>
        <w:rPr>
          <w:rFonts w:eastAsia="Times New Roman" w:cs="Times New Roman"/>
          <w:color w:val="000000"/>
          <w:lang w:val="nl-NL" w:eastAsia="nl-BE"/>
        </w:rPr>
      </w:pPr>
      <w:r w:rsidRPr="008841E4">
        <w:rPr>
          <w:rFonts w:cs="Arial"/>
          <w:color w:val="333333"/>
          <w:u w:val="single"/>
        </w:rPr>
        <w:t>2° U schenkt een legaat ten voordele van één of meerdere personen</w:t>
      </w:r>
      <w:r w:rsidRPr="008841E4">
        <w:rPr>
          <w:rFonts w:cs="Arial"/>
          <w:color w:val="333333"/>
          <w:u w:val="single"/>
        </w:rPr>
        <w:br/>
      </w:r>
      <w:r w:rsidRPr="0051211D">
        <w:rPr>
          <w:rFonts w:eastAsia="Times New Roman" w:cs="Times New Roman"/>
          <w:color w:val="000000"/>
          <w:lang w:val="nl-NL" w:eastAsia="nl-BE"/>
        </w:rPr>
        <w:t xml:space="preserve">Een legaat is een wilsbeschikking die pas van kracht wordt wanneer de schenker overlijdt. Indien </w:t>
      </w:r>
      <w:r>
        <w:rPr>
          <w:rFonts w:eastAsia="Times New Roman" w:cs="Times New Roman"/>
          <w:color w:val="000000"/>
          <w:lang w:val="nl-NL" w:eastAsia="nl-BE"/>
        </w:rPr>
        <w:t>u</w:t>
      </w:r>
      <w:r w:rsidRPr="0051211D">
        <w:rPr>
          <w:rFonts w:eastAsia="Times New Roman" w:cs="Times New Roman"/>
          <w:color w:val="000000"/>
          <w:lang w:val="nl-NL" w:eastAsia="nl-BE"/>
        </w:rPr>
        <w:t xml:space="preserve"> via een testament een bedrag ‘legateert’ aan een persoon </w:t>
      </w:r>
      <w:r w:rsidR="008841E4">
        <w:rPr>
          <w:rFonts w:eastAsia="Times New Roman" w:cs="Times New Roman"/>
          <w:color w:val="000000"/>
          <w:lang w:val="nl-NL" w:eastAsia="nl-BE"/>
        </w:rPr>
        <w:t>(</w:t>
      </w:r>
      <w:r w:rsidRPr="0051211D">
        <w:rPr>
          <w:rFonts w:eastAsia="Times New Roman" w:cs="Times New Roman"/>
          <w:color w:val="000000"/>
          <w:lang w:val="nl-NL" w:eastAsia="nl-BE"/>
        </w:rPr>
        <w:t>of een instelling</w:t>
      </w:r>
      <w:r w:rsidR="008841E4">
        <w:rPr>
          <w:rFonts w:eastAsia="Times New Roman" w:cs="Times New Roman"/>
          <w:color w:val="000000"/>
          <w:lang w:val="nl-NL" w:eastAsia="nl-BE"/>
        </w:rPr>
        <w:t>)</w:t>
      </w:r>
      <w:r w:rsidRPr="0051211D">
        <w:rPr>
          <w:rFonts w:eastAsia="Times New Roman" w:cs="Times New Roman"/>
          <w:color w:val="000000"/>
          <w:lang w:val="nl-NL" w:eastAsia="nl-BE"/>
        </w:rPr>
        <w:t>, blijf</w:t>
      </w:r>
      <w:r>
        <w:rPr>
          <w:rFonts w:eastAsia="Times New Roman" w:cs="Times New Roman"/>
          <w:color w:val="000000"/>
          <w:lang w:val="nl-NL" w:eastAsia="nl-BE"/>
        </w:rPr>
        <w:t>t u</w:t>
      </w:r>
      <w:r w:rsidRPr="0051211D">
        <w:rPr>
          <w:rFonts w:eastAsia="Times New Roman" w:cs="Times New Roman"/>
          <w:color w:val="000000"/>
          <w:lang w:val="nl-NL" w:eastAsia="nl-BE"/>
        </w:rPr>
        <w:t xml:space="preserve"> eigenaar van </w:t>
      </w:r>
      <w:r>
        <w:rPr>
          <w:rFonts w:eastAsia="Times New Roman" w:cs="Times New Roman"/>
          <w:color w:val="000000"/>
          <w:lang w:val="nl-NL" w:eastAsia="nl-BE"/>
        </w:rPr>
        <w:t>uw</w:t>
      </w:r>
      <w:r w:rsidRPr="0051211D">
        <w:rPr>
          <w:rFonts w:eastAsia="Times New Roman" w:cs="Times New Roman"/>
          <w:color w:val="000000"/>
          <w:lang w:val="nl-NL" w:eastAsia="nl-BE"/>
        </w:rPr>
        <w:t xml:space="preserve"> bezittingen tot aan </w:t>
      </w:r>
      <w:r>
        <w:rPr>
          <w:rFonts w:eastAsia="Times New Roman" w:cs="Times New Roman"/>
          <w:color w:val="000000"/>
          <w:lang w:val="nl-NL" w:eastAsia="nl-BE"/>
        </w:rPr>
        <w:t>uw</w:t>
      </w:r>
      <w:r w:rsidRPr="0051211D">
        <w:rPr>
          <w:rFonts w:eastAsia="Times New Roman" w:cs="Times New Roman"/>
          <w:color w:val="000000"/>
          <w:lang w:val="nl-NL" w:eastAsia="nl-BE"/>
        </w:rPr>
        <w:t xml:space="preserve"> overlijden. Bovendien kan </w:t>
      </w:r>
      <w:r>
        <w:rPr>
          <w:rFonts w:eastAsia="Times New Roman" w:cs="Times New Roman"/>
          <w:color w:val="000000"/>
          <w:lang w:val="nl-NL" w:eastAsia="nl-BE"/>
        </w:rPr>
        <w:t>u</w:t>
      </w:r>
      <w:r w:rsidRPr="0051211D">
        <w:rPr>
          <w:rFonts w:eastAsia="Times New Roman" w:cs="Times New Roman"/>
          <w:color w:val="000000"/>
          <w:lang w:val="nl-NL" w:eastAsia="nl-BE"/>
        </w:rPr>
        <w:t xml:space="preserve"> op elk moment </w:t>
      </w:r>
      <w:r>
        <w:rPr>
          <w:rFonts w:eastAsia="Times New Roman" w:cs="Times New Roman"/>
          <w:color w:val="000000"/>
          <w:lang w:val="nl-NL" w:eastAsia="nl-BE"/>
        </w:rPr>
        <w:t>uw</w:t>
      </w:r>
      <w:r w:rsidRPr="0051211D">
        <w:rPr>
          <w:rFonts w:eastAsia="Times New Roman" w:cs="Times New Roman"/>
          <w:color w:val="000000"/>
          <w:lang w:val="nl-NL" w:eastAsia="nl-BE"/>
        </w:rPr>
        <w:t xml:space="preserve"> wilsbeschikking wijzigen.</w:t>
      </w:r>
    </w:p>
    <w:p w14:paraId="75985BB6" w14:textId="5331B063" w:rsidR="000A02D8" w:rsidRPr="000A02D8" w:rsidRDefault="000A02D8" w:rsidP="000A02D8">
      <w:pPr>
        <w:pStyle w:val="Normaalweb"/>
        <w:shd w:val="clear" w:color="auto" w:fill="FFFFFF"/>
        <w:spacing w:before="0" w:beforeAutospacing="0" w:after="150" w:afterAutospacing="0" w:line="270" w:lineRule="atLeast"/>
        <w:textAlignment w:val="baseline"/>
        <w:rPr>
          <w:rFonts w:asciiTheme="minorHAnsi" w:hAnsiTheme="minorHAnsi"/>
          <w:color w:val="000000"/>
          <w:sz w:val="22"/>
          <w:szCs w:val="22"/>
          <w:lang w:val="nl-NL"/>
        </w:rPr>
      </w:pPr>
      <w:r w:rsidRPr="0051211D">
        <w:rPr>
          <w:rFonts w:asciiTheme="minorHAnsi" w:hAnsiTheme="minorHAnsi"/>
          <w:color w:val="000000"/>
          <w:sz w:val="22"/>
          <w:szCs w:val="22"/>
          <w:lang w:val="nl-NL"/>
        </w:rPr>
        <w:t>Een legaat is</w:t>
      </w:r>
      <w:r w:rsidRPr="000A02D8">
        <w:rPr>
          <w:rFonts w:asciiTheme="minorHAnsi" w:hAnsiTheme="minorHAnsi"/>
          <w:color w:val="000000"/>
          <w:sz w:val="22"/>
          <w:szCs w:val="22"/>
          <w:lang w:val="nl-NL"/>
        </w:rPr>
        <w:t xml:space="preserve"> </w:t>
      </w:r>
      <w:r>
        <w:rPr>
          <w:rFonts w:asciiTheme="minorHAnsi" w:hAnsiTheme="minorHAnsi"/>
          <w:color w:val="000000"/>
          <w:sz w:val="22"/>
          <w:szCs w:val="22"/>
          <w:lang w:val="nl-NL"/>
        </w:rPr>
        <w:t>m.a.w.</w:t>
      </w:r>
      <w:r w:rsidRPr="0051211D">
        <w:rPr>
          <w:rFonts w:asciiTheme="minorHAnsi" w:hAnsiTheme="minorHAnsi"/>
          <w:color w:val="000000"/>
          <w:sz w:val="22"/>
          <w:szCs w:val="22"/>
          <w:lang w:val="nl-NL"/>
        </w:rPr>
        <w:t xml:space="preserve"> een </w:t>
      </w:r>
      <w:r w:rsidR="008841E4" w:rsidRPr="0051211D">
        <w:rPr>
          <w:rFonts w:asciiTheme="minorHAnsi" w:hAnsiTheme="minorHAnsi"/>
          <w:color w:val="000000"/>
          <w:sz w:val="22"/>
          <w:szCs w:val="22"/>
          <w:lang w:val="nl-NL"/>
        </w:rPr>
        <w:t xml:space="preserve">via testament </w:t>
      </w:r>
      <w:r w:rsidR="008841E4">
        <w:rPr>
          <w:rFonts w:asciiTheme="minorHAnsi" w:hAnsiTheme="minorHAnsi"/>
          <w:color w:val="000000"/>
          <w:sz w:val="22"/>
          <w:szCs w:val="22"/>
          <w:lang w:val="nl-NL"/>
        </w:rPr>
        <w:t xml:space="preserve">geregelde </w:t>
      </w:r>
      <w:r w:rsidRPr="0051211D">
        <w:rPr>
          <w:rFonts w:asciiTheme="minorHAnsi" w:hAnsiTheme="minorHAnsi"/>
          <w:color w:val="000000"/>
          <w:sz w:val="22"/>
          <w:szCs w:val="22"/>
          <w:lang w:val="nl-NL"/>
        </w:rPr>
        <w:t>schenking van (on)roerende goederen</w:t>
      </w:r>
      <w:r w:rsidR="008841E4">
        <w:rPr>
          <w:rFonts w:asciiTheme="minorHAnsi" w:hAnsiTheme="minorHAnsi"/>
          <w:color w:val="000000"/>
          <w:sz w:val="22"/>
          <w:szCs w:val="22"/>
          <w:lang w:val="nl-NL"/>
        </w:rPr>
        <w:t>, die u geeft</w:t>
      </w:r>
      <w:r w:rsidRPr="0051211D">
        <w:rPr>
          <w:rFonts w:asciiTheme="minorHAnsi" w:hAnsiTheme="minorHAnsi"/>
          <w:color w:val="000000"/>
          <w:sz w:val="22"/>
          <w:szCs w:val="22"/>
          <w:lang w:val="nl-NL"/>
        </w:rPr>
        <w:t xml:space="preserve"> aan een persoon </w:t>
      </w:r>
      <w:r>
        <w:rPr>
          <w:rFonts w:asciiTheme="minorHAnsi" w:hAnsiTheme="minorHAnsi"/>
          <w:color w:val="000000"/>
          <w:sz w:val="22"/>
          <w:szCs w:val="22"/>
          <w:lang w:val="nl-NL"/>
        </w:rPr>
        <w:t>(</w:t>
      </w:r>
      <w:r w:rsidRPr="0051211D">
        <w:rPr>
          <w:rFonts w:asciiTheme="minorHAnsi" w:hAnsiTheme="minorHAnsi"/>
          <w:color w:val="000000"/>
          <w:sz w:val="22"/>
          <w:szCs w:val="22"/>
          <w:lang w:val="nl-NL"/>
        </w:rPr>
        <w:t>of aan een instelling die gerechtigd is om legaten te aanvaarden</w:t>
      </w:r>
      <w:r>
        <w:rPr>
          <w:rFonts w:asciiTheme="minorHAnsi" w:hAnsiTheme="minorHAnsi"/>
          <w:color w:val="000000"/>
          <w:sz w:val="22"/>
          <w:szCs w:val="22"/>
          <w:lang w:val="nl-NL"/>
        </w:rPr>
        <w:t>,</w:t>
      </w:r>
      <w:r w:rsidRPr="000A02D8">
        <w:rPr>
          <w:rFonts w:asciiTheme="minorHAnsi" w:hAnsiTheme="minorHAnsi"/>
          <w:color w:val="000000"/>
          <w:sz w:val="22"/>
          <w:szCs w:val="22"/>
          <w:lang w:val="nl-NL"/>
        </w:rPr>
        <w:t xml:space="preserve"> TOV vzw is zo’n organisatie.</w:t>
      </w:r>
      <w:r>
        <w:rPr>
          <w:rFonts w:asciiTheme="minorHAnsi" w:hAnsiTheme="minorHAnsi"/>
          <w:color w:val="000000"/>
          <w:sz w:val="22"/>
          <w:szCs w:val="22"/>
          <w:lang w:val="nl-NL"/>
        </w:rPr>
        <w:t>)</w:t>
      </w:r>
      <w:r w:rsidRPr="000A02D8">
        <w:rPr>
          <w:rFonts w:asciiTheme="minorHAnsi" w:hAnsiTheme="minorHAnsi"/>
          <w:color w:val="000000"/>
          <w:sz w:val="22"/>
          <w:szCs w:val="22"/>
          <w:lang w:val="nl-NL"/>
        </w:rPr>
        <w:t xml:space="preserve"> </w:t>
      </w:r>
    </w:p>
    <w:p w14:paraId="69402B95" w14:textId="33C0A1A5" w:rsidR="001643D7" w:rsidRPr="008841E4" w:rsidRDefault="000A02D8" w:rsidP="001643D7">
      <w:pPr>
        <w:pStyle w:val="Normaalweb"/>
        <w:shd w:val="clear" w:color="auto" w:fill="FFFFFF"/>
        <w:spacing w:before="0" w:beforeAutospacing="0" w:after="0" w:afterAutospacing="0" w:line="408" w:lineRule="atLeast"/>
        <w:rPr>
          <w:rFonts w:asciiTheme="minorHAnsi" w:eastAsiaTheme="minorHAnsi" w:hAnsiTheme="minorHAnsi" w:cs="Arial"/>
          <w:color w:val="333333"/>
          <w:sz w:val="22"/>
          <w:szCs w:val="22"/>
          <w:u w:val="single"/>
          <w:lang w:eastAsia="en-US"/>
        </w:rPr>
      </w:pPr>
      <w:r w:rsidRPr="008841E4">
        <w:rPr>
          <w:rFonts w:asciiTheme="minorHAnsi" w:eastAsiaTheme="minorHAnsi" w:hAnsiTheme="minorHAnsi" w:cs="Arial"/>
          <w:color w:val="333333"/>
          <w:sz w:val="22"/>
          <w:szCs w:val="22"/>
          <w:u w:val="single"/>
          <w:lang w:eastAsia="en-US"/>
        </w:rPr>
        <w:t xml:space="preserve">3° </w:t>
      </w:r>
      <w:r w:rsidR="001643D7" w:rsidRPr="008841E4">
        <w:rPr>
          <w:rFonts w:asciiTheme="minorHAnsi" w:eastAsiaTheme="minorHAnsi" w:hAnsiTheme="minorHAnsi" w:cs="Arial"/>
          <w:color w:val="333333"/>
          <w:sz w:val="22"/>
          <w:szCs w:val="22"/>
          <w:u w:val="single"/>
          <w:lang w:eastAsia="en-US"/>
        </w:rPr>
        <w:t>U schenkt een tweede legaat ten voordele van een</w:t>
      </w:r>
      <w:r w:rsidR="00A4455E">
        <w:rPr>
          <w:rFonts w:asciiTheme="minorHAnsi" w:eastAsiaTheme="minorHAnsi" w:hAnsiTheme="minorHAnsi" w:cs="Arial"/>
          <w:color w:val="333333"/>
          <w:sz w:val="22"/>
          <w:szCs w:val="22"/>
          <w:u w:val="single"/>
          <w:lang w:eastAsia="en-US"/>
        </w:rPr>
        <w:t xml:space="preserve"> erkende </w:t>
      </w:r>
      <w:r w:rsidR="001643D7" w:rsidRPr="008841E4">
        <w:rPr>
          <w:rFonts w:asciiTheme="minorHAnsi" w:eastAsiaTheme="minorHAnsi" w:hAnsiTheme="minorHAnsi" w:cs="Arial"/>
          <w:color w:val="333333"/>
          <w:sz w:val="22"/>
          <w:szCs w:val="22"/>
          <w:u w:val="single"/>
          <w:lang w:eastAsia="en-US"/>
        </w:rPr>
        <w:t xml:space="preserve"> </w:t>
      </w:r>
      <w:proofErr w:type="spellStart"/>
      <w:r w:rsidR="001643D7" w:rsidRPr="008841E4">
        <w:rPr>
          <w:rFonts w:asciiTheme="minorHAnsi" w:eastAsiaTheme="minorHAnsi" w:hAnsiTheme="minorHAnsi" w:cs="Arial"/>
          <w:color w:val="333333"/>
          <w:sz w:val="22"/>
          <w:szCs w:val="22"/>
          <w:u w:val="single"/>
          <w:lang w:eastAsia="en-US"/>
        </w:rPr>
        <w:t>v.z.w</w:t>
      </w:r>
      <w:proofErr w:type="spellEnd"/>
      <w:r w:rsidR="001643D7" w:rsidRPr="008841E4">
        <w:rPr>
          <w:rFonts w:asciiTheme="minorHAnsi" w:eastAsiaTheme="minorHAnsi" w:hAnsiTheme="minorHAnsi" w:cs="Arial"/>
          <w:color w:val="333333"/>
          <w:sz w:val="22"/>
          <w:szCs w:val="22"/>
          <w:u w:val="single"/>
          <w:lang w:eastAsia="en-US"/>
        </w:rPr>
        <w:t>., die verplicht is om alle successierechten te betalen.</w:t>
      </w:r>
    </w:p>
    <w:p w14:paraId="5DD4D67C" w14:textId="2FADA5DB" w:rsidR="001643D7" w:rsidRPr="008841E4" w:rsidRDefault="008841E4" w:rsidP="008841E4">
      <w:pPr>
        <w:spacing w:after="0" w:line="240" w:lineRule="auto"/>
        <w:rPr>
          <w:rFonts w:eastAsia="Times New Roman" w:cs="Times New Roman"/>
          <w:color w:val="000000"/>
          <w:lang w:val="nl-NL" w:eastAsia="nl-BE"/>
        </w:rPr>
      </w:pPr>
      <w:r w:rsidRPr="008841E4">
        <w:rPr>
          <w:rFonts w:eastAsia="Times New Roman" w:cs="Times New Roman"/>
          <w:color w:val="000000"/>
          <w:lang w:val="nl-NL" w:eastAsia="nl-BE"/>
        </w:rPr>
        <w:t>Naast het legaat t</w:t>
      </w:r>
      <w:r>
        <w:rPr>
          <w:rFonts w:eastAsia="Times New Roman" w:cs="Times New Roman"/>
          <w:color w:val="000000"/>
          <w:lang w:val="nl-NL" w:eastAsia="nl-BE"/>
        </w:rPr>
        <w:t>.</w:t>
      </w:r>
      <w:r w:rsidRPr="008841E4">
        <w:rPr>
          <w:rFonts w:eastAsia="Times New Roman" w:cs="Times New Roman"/>
          <w:color w:val="000000"/>
          <w:lang w:val="nl-NL" w:eastAsia="nl-BE"/>
        </w:rPr>
        <w:t>a</w:t>
      </w:r>
      <w:r>
        <w:rPr>
          <w:rFonts w:eastAsia="Times New Roman" w:cs="Times New Roman"/>
          <w:color w:val="000000"/>
          <w:lang w:val="nl-NL" w:eastAsia="nl-BE"/>
        </w:rPr>
        <w:t>.</w:t>
      </w:r>
      <w:r w:rsidRPr="008841E4">
        <w:rPr>
          <w:rFonts w:eastAsia="Times New Roman" w:cs="Times New Roman"/>
          <w:color w:val="000000"/>
          <w:lang w:val="nl-NL" w:eastAsia="nl-BE"/>
        </w:rPr>
        <w:t xml:space="preserve">v. een of meerdere personen, schenkt u </w:t>
      </w:r>
      <w:r>
        <w:rPr>
          <w:rFonts w:eastAsia="Times New Roman" w:cs="Times New Roman"/>
          <w:color w:val="000000"/>
          <w:lang w:val="nl-NL" w:eastAsia="nl-BE"/>
        </w:rPr>
        <w:t xml:space="preserve">via testament </w:t>
      </w:r>
      <w:r w:rsidRPr="008841E4">
        <w:rPr>
          <w:rFonts w:eastAsia="Times New Roman" w:cs="Times New Roman"/>
          <w:color w:val="000000"/>
          <w:lang w:val="nl-NL" w:eastAsia="nl-BE"/>
        </w:rPr>
        <w:t xml:space="preserve">ook een bepaald percentage of </w:t>
      </w:r>
      <w:r>
        <w:rPr>
          <w:rFonts w:eastAsia="Times New Roman" w:cs="Times New Roman"/>
          <w:color w:val="000000"/>
          <w:lang w:val="nl-NL" w:eastAsia="nl-BE"/>
        </w:rPr>
        <w:t>d</w:t>
      </w:r>
      <w:r w:rsidRPr="008841E4">
        <w:rPr>
          <w:rFonts w:eastAsia="Times New Roman" w:cs="Times New Roman"/>
          <w:color w:val="000000"/>
          <w:lang w:val="nl-NL" w:eastAsia="nl-BE"/>
        </w:rPr>
        <w:t>eel van uw vermogen aan een vzw. Deze vzw is verplicht om alle successierechten te be</w:t>
      </w:r>
      <w:r>
        <w:rPr>
          <w:rFonts w:eastAsia="Times New Roman" w:cs="Times New Roman"/>
          <w:color w:val="000000"/>
          <w:lang w:val="nl-NL" w:eastAsia="nl-BE"/>
        </w:rPr>
        <w:t>tale</w:t>
      </w:r>
      <w:r w:rsidRPr="008841E4">
        <w:rPr>
          <w:rFonts w:eastAsia="Times New Roman" w:cs="Times New Roman"/>
          <w:color w:val="000000"/>
          <w:lang w:val="nl-NL" w:eastAsia="nl-BE"/>
        </w:rPr>
        <w:t xml:space="preserve">n. </w:t>
      </w:r>
      <w:r>
        <w:rPr>
          <w:rFonts w:eastAsia="Times New Roman" w:cs="Times New Roman"/>
          <w:color w:val="000000"/>
          <w:lang w:val="nl-NL" w:eastAsia="nl-BE"/>
        </w:rPr>
        <w:t>De opportuniteit</w:t>
      </w:r>
      <w:r w:rsidR="001643D7" w:rsidRPr="008841E4">
        <w:rPr>
          <w:rFonts w:eastAsia="Times New Roman" w:cs="Times New Roman"/>
          <w:color w:val="000000"/>
          <w:lang w:val="nl-NL" w:eastAsia="nl-BE"/>
        </w:rPr>
        <w:t xml:space="preserve"> ligt in het verschil van successierechten van een privépersoon (tot 65%) ten opzichte van een </w:t>
      </w:r>
      <w:proofErr w:type="spellStart"/>
      <w:r w:rsidR="001643D7" w:rsidRPr="008841E4">
        <w:rPr>
          <w:rFonts w:eastAsia="Times New Roman" w:cs="Times New Roman"/>
          <w:color w:val="000000"/>
          <w:lang w:val="nl-NL" w:eastAsia="nl-BE"/>
        </w:rPr>
        <w:t>v.z.w</w:t>
      </w:r>
      <w:proofErr w:type="spellEnd"/>
      <w:r w:rsidR="001643D7" w:rsidRPr="008841E4">
        <w:rPr>
          <w:rFonts w:eastAsia="Times New Roman" w:cs="Times New Roman"/>
          <w:color w:val="000000"/>
          <w:lang w:val="nl-NL" w:eastAsia="nl-BE"/>
        </w:rPr>
        <w:t>. (8,</w:t>
      </w:r>
      <w:r w:rsidR="00A4455E">
        <w:rPr>
          <w:rFonts w:eastAsia="Times New Roman" w:cs="Times New Roman"/>
          <w:color w:val="000000"/>
          <w:lang w:val="nl-NL" w:eastAsia="nl-BE"/>
        </w:rPr>
        <w:t>5</w:t>
      </w:r>
      <w:r w:rsidR="001643D7" w:rsidRPr="008841E4">
        <w:rPr>
          <w:rFonts w:eastAsia="Times New Roman" w:cs="Times New Roman"/>
          <w:color w:val="000000"/>
          <w:lang w:val="nl-NL" w:eastAsia="nl-BE"/>
        </w:rPr>
        <w:t>%).</w:t>
      </w:r>
    </w:p>
    <w:p w14:paraId="6393690E" w14:textId="77777777" w:rsidR="008841E4" w:rsidRDefault="001643D7" w:rsidP="008841E4">
      <w:pPr>
        <w:spacing w:after="0" w:line="240" w:lineRule="auto"/>
        <w:rPr>
          <w:rFonts w:eastAsia="Times New Roman" w:cs="Times New Roman"/>
          <w:color w:val="000000"/>
          <w:lang w:val="nl-NL" w:eastAsia="nl-BE"/>
        </w:rPr>
      </w:pPr>
      <w:r w:rsidRPr="008841E4">
        <w:rPr>
          <w:rFonts w:eastAsia="Times New Roman" w:cs="Times New Roman"/>
          <w:color w:val="000000"/>
          <w:lang w:val="nl-NL" w:eastAsia="nl-BE"/>
        </w:rPr>
        <w:t>Hoe hoog de successierechten liggen, is afhankelijk van het bedrag en de graad van familieverwantschap.</w:t>
      </w:r>
      <w:r w:rsidR="008841E4">
        <w:rPr>
          <w:rFonts w:eastAsia="Times New Roman" w:cs="Times New Roman"/>
          <w:color w:val="000000"/>
          <w:lang w:val="nl-NL" w:eastAsia="nl-BE"/>
        </w:rPr>
        <w:t xml:space="preserve"> </w:t>
      </w:r>
      <w:r w:rsidRPr="008841E4">
        <w:rPr>
          <w:rFonts w:eastAsia="Times New Roman" w:cs="Times New Roman"/>
          <w:color w:val="000000"/>
          <w:lang w:val="nl-NL" w:eastAsia="nl-BE"/>
        </w:rPr>
        <w:t>Raadpleeg steeds een notaris voor meer informatie en advies op maat.</w:t>
      </w:r>
      <w:r w:rsidR="000A02D8" w:rsidRPr="008841E4">
        <w:rPr>
          <w:rFonts w:eastAsia="Times New Roman" w:cs="Times New Roman"/>
          <w:color w:val="000000"/>
          <w:lang w:val="nl-NL" w:eastAsia="nl-BE"/>
        </w:rPr>
        <w:t xml:space="preserve"> </w:t>
      </w:r>
    </w:p>
    <w:p w14:paraId="0281C8A0" w14:textId="77777777" w:rsidR="008841E4" w:rsidRDefault="008841E4" w:rsidP="008841E4">
      <w:pPr>
        <w:spacing w:after="0" w:line="240" w:lineRule="auto"/>
        <w:rPr>
          <w:rFonts w:eastAsia="Times New Roman" w:cs="Times New Roman"/>
          <w:color w:val="000000"/>
          <w:lang w:val="nl-NL" w:eastAsia="nl-BE"/>
        </w:rPr>
      </w:pPr>
    </w:p>
    <w:p w14:paraId="4432798D" w14:textId="77777777" w:rsidR="00563B60" w:rsidRDefault="000A02D8" w:rsidP="008841E4">
      <w:pPr>
        <w:spacing w:after="0" w:line="240" w:lineRule="auto"/>
        <w:rPr>
          <w:color w:val="000000"/>
          <w:lang w:val="nl-NL"/>
        </w:rPr>
      </w:pPr>
      <w:r w:rsidRPr="008841E4">
        <w:rPr>
          <w:rFonts w:eastAsia="Times New Roman" w:cs="Times New Roman"/>
          <w:color w:val="000000"/>
          <w:lang w:val="nl-NL" w:eastAsia="nl-BE"/>
        </w:rPr>
        <w:t xml:space="preserve">Door TOV vzw op te nemen in </w:t>
      </w:r>
      <w:r w:rsidR="008841E4" w:rsidRPr="008841E4">
        <w:rPr>
          <w:rFonts w:eastAsia="Times New Roman" w:cs="Times New Roman"/>
          <w:color w:val="000000"/>
          <w:lang w:val="nl-NL" w:eastAsia="nl-BE"/>
        </w:rPr>
        <w:t>uw</w:t>
      </w:r>
      <w:r w:rsidRPr="008841E4">
        <w:rPr>
          <w:rFonts w:eastAsia="Times New Roman" w:cs="Times New Roman"/>
          <w:color w:val="000000"/>
          <w:lang w:val="nl-NL" w:eastAsia="nl-BE"/>
        </w:rPr>
        <w:t xml:space="preserve"> testament help</w:t>
      </w:r>
      <w:r w:rsidR="008841E4" w:rsidRPr="008841E4">
        <w:rPr>
          <w:rFonts w:eastAsia="Times New Roman" w:cs="Times New Roman"/>
          <w:color w:val="000000"/>
          <w:lang w:val="nl-NL" w:eastAsia="nl-BE"/>
        </w:rPr>
        <w:t>t</w:t>
      </w:r>
      <w:r w:rsidRPr="008841E4">
        <w:rPr>
          <w:rFonts w:eastAsia="Times New Roman" w:cs="Times New Roman"/>
          <w:color w:val="000000"/>
          <w:lang w:val="nl-NL" w:eastAsia="nl-BE"/>
        </w:rPr>
        <w:t xml:space="preserve"> </w:t>
      </w:r>
      <w:r w:rsidR="008841E4" w:rsidRPr="008841E4">
        <w:rPr>
          <w:rFonts w:eastAsia="Times New Roman" w:cs="Times New Roman"/>
          <w:color w:val="000000"/>
          <w:lang w:val="nl-NL" w:eastAsia="nl-BE"/>
        </w:rPr>
        <w:t>u</w:t>
      </w:r>
      <w:r w:rsidRPr="008841E4">
        <w:rPr>
          <w:rFonts w:eastAsia="Times New Roman" w:cs="Times New Roman"/>
          <w:color w:val="000000"/>
          <w:lang w:val="nl-NL" w:eastAsia="nl-BE"/>
        </w:rPr>
        <w:t xml:space="preserve"> onze werking met psychisch kwetsbare mensen én kan </w:t>
      </w:r>
      <w:r w:rsidR="008841E4" w:rsidRPr="008841E4">
        <w:rPr>
          <w:rFonts w:eastAsia="Times New Roman" w:cs="Times New Roman"/>
          <w:color w:val="000000"/>
          <w:lang w:val="nl-NL" w:eastAsia="nl-BE"/>
        </w:rPr>
        <w:t>u uw</w:t>
      </w:r>
      <w:r w:rsidRPr="008841E4">
        <w:rPr>
          <w:rFonts w:eastAsia="Times New Roman" w:cs="Times New Roman"/>
          <w:color w:val="000000"/>
          <w:lang w:val="nl-NL" w:eastAsia="nl-BE"/>
        </w:rPr>
        <w:t xml:space="preserve"> naasten een</w:t>
      </w:r>
      <w:r w:rsidRPr="000A02D8">
        <w:rPr>
          <w:color w:val="000000"/>
          <w:lang w:val="nl-NL"/>
        </w:rPr>
        <w:t xml:space="preserve"> fiscaal voordeel bezorgen. </w:t>
      </w:r>
    </w:p>
    <w:p w14:paraId="18EAE7EC" w14:textId="5F6DF348" w:rsidR="001643D7" w:rsidRPr="000A02D8" w:rsidRDefault="000A02D8" w:rsidP="008841E4">
      <w:pPr>
        <w:spacing w:after="0" w:line="240" w:lineRule="auto"/>
        <w:rPr>
          <w:rFonts w:cs="Arial"/>
          <w:color w:val="333333"/>
        </w:rPr>
      </w:pPr>
      <w:r w:rsidRPr="000A02D8">
        <w:rPr>
          <w:color w:val="000000"/>
          <w:lang w:val="nl-NL"/>
        </w:rPr>
        <w:t xml:space="preserve">Concrete gegevens : </w:t>
      </w:r>
      <w:r w:rsidRPr="000A02D8">
        <w:rPr>
          <w:rFonts w:eastAsia="Times New Roman" w:cs="Times New Roman"/>
          <w:color w:val="000000"/>
          <w:lang w:val="nl-NL" w:eastAsia="nl-BE"/>
        </w:rPr>
        <w:t xml:space="preserve">TOV vzw. psychosociaal revalidatiecentrum, Kloosterstraat 3 te 8800 </w:t>
      </w:r>
      <w:proofErr w:type="spellStart"/>
      <w:r w:rsidRPr="000A02D8">
        <w:rPr>
          <w:rFonts w:eastAsia="Times New Roman" w:cs="Times New Roman"/>
          <w:color w:val="000000"/>
          <w:lang w:val="nl-NL" w:eastAsia="nl-BE"/>
        </w:rPr>
        <w:t>Rumbeke</w:t>
      </w:r>
      <w:proofErr w:type="spellEnd"/>
      <w:r w:rsidRPr="000A02D8">
        <w:rPr>
          <w:rFonts w:eastAsia="Times New Roman" w:cs="Times New Roman"/>
          <w:color w:val="000000"/>
          <w:lang w:val="nl-NL" w:eastAsia="nl-BE"/>
        </w:rPr>
        <w:t>, ondernemingsnummer 0568.653.194</w:t>
      </w:r>
    </w:p>
    <w:p w14:paraId="06D00F78" w14:textId="77777777" w:rsidR="001643D7" w:rsidRDefault="001643D7" w:rsidP="001643D7">
      <w:pPr>
        <w:pStyle w:val="Normaalweb"/>
        <w:shd w:val="clear" w:color="auto" w:fill="FFFFFF"/>
        <w:spacing w:before="0" w:beforeAutospacing="0" w:after="150" w:afterAutospacing="0" w:line="270" w:lineRule="atLeast"/>
        <w:textAlignment w:val="baseline"/>
        <w:rPr>
          <w:rFonts w:ascii="Open Sans" w:hAnsi="Open Sans"/>
          <w:color w:val="626262"/>
          <w:sz w:val="21"/>
          <w:szCs w:val="21"/>
        </w:rPr>
      </w:pPr>
    </w:p>
    <w:p w14:paraId="181B01ED" w14:textId="5F25A2BC" w:rsidR="00563B60" w:rsidRPr="00563B60" w:rsidRDefault="00563B60" w:rsidP="001643D7">
      <w:pPr>
        <w:pStyle w:val="Normaalweb"/>
        <w:shd w:val="clear" w:color="auto" w:fill="FFFFFF"/>
        <w:spacing w:before="0" w:beforeAutospacing="0" w:after="150" w:afterAutospacing="0" w:line="270" w:lineRule="atLeast"/>
        <w:textAlignment w:val="baseline"/>
        <w:rPr>
          <w:rFonts w:asciiTheme="minorHAnsi" w:hAnsiTheme="minorHAnsi"/>
          <w:color w:val="000000"/>
          <w:sz w:val="22"/>
          <w:szCs w:val="22"/>
          <w:lang w:val="nl-NL"/>
        </w:rPr>
      </w:pPr>
      <w:r w:rsidRPr="00563B60">
        <w:rPr>
          <w:rFonts w:asciiTheme="minorHAnsi" w:hAnsiTheme="minorHAnsi"/>
          <w:color w:val="000000"/>
          <w:sz w:val="22"/>
          <w:szCs w:val="22"/>
          <w:lang w:val="nl-NL"/>
        </w:rPr>
        <w:t>Hartelijk dank!</w:t>
      </w:r>
    </w:p>
    <w:p w14:paraId="1CCDFBF3" w14:textId="77777777" w:rsidR="001643D7" w:rsidRDefault="001643D7" w:rsidP="00564978">
      <w:pPr>
        <w:pStyle w:val="Normaalweb"/>
        <w:shd w:val="clear" w:color="auto" w:fill="FFFFFF"/>
        <w:spacing w:before="0" w:beforeAutospacing="0" w:after="150" w:afterAutospacing="0" w:line="270" w:lineRule="atLeast"/>
        <w:textAlignment w:val="baseline"/>
        <w:rPr>
          <w:rFonts w:ascii="Open Sans" w:hAnsi="Open Sans"/>
          <w:color w:val="626262"/>
          <w:sz w:val="21"/>
          <w:szCs w:val="21"/>
        </w:rPr>
      </w:pPr>
    </w:p>
    <w:sectPr w:rsidR="00164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17C90"/>
    <w:multiLevelType w:val="multilevel"/>
    <w:tmpl w:val="0BA8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2A"/>
    <w:rsid w:val="000A02D8"/>
    <w:rsid w:val="001643D7"/>
    <w:rsid w:val="001F4B2A"/>
    <w:rsid w:val="0026328C"/>
    <w:rsid w:val="00416763"/>
    <w:rsid w:val="0051211D"/>
    <w:rsid w:val="00563B60"/>
    <w:rsid w:val="00564978"/>
    <w:rsid w:val="008841E4"/>
    <w:rsid w:val="009762C0"/>
    <w:rsid w:val="00A445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1213"/>
  <w15:chartTrackingRefBased/>
  <w15:docId w15:val="{3C647DB4-1FDB-4DCD-9CED-3EA77E7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2C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762C0"/>
    <w:rPr>
      <w:b/>
      <w:bCs/>
    </w:rPr>
  </w:style>
  <w:style w:type="paragraph" w:styleId="Ballontekst">
    <w:name w:val="Balloon Text"/>
    <w:basedOn w:val="Standaard"/>
    <w:link w:val="BallontekstChar"/>
    <w:uiPriority w:val="99"/>
    <w:semiHidden/>
    <w:unhideWhenUsed/>
    <w:rsid w:val="009762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7641">
      <w:bodyDiv w:val="1"/>
      <w:marLeft w:val="0"/>
      <w:marRight w:val="0"/>
      <w:marTop w:val="0"/>
      <w:marBottom w:val="0"/>
      <w:divBdr>
        <w:top w:val="none" w:sz="0" w:space="0" w:color="auto"/>
        <w:left w:val="none" w:sz="0" w:space="0" w:color="auto"/>
        <w:bottom w:val="none" w:sz="0" w:space="0" w:color="auto"/>
        <w:right w:val="none" w:sz="0" w:space="0" w:color="auto"/>
      </w:divBdr>
      <w:divsChild>
        <w:div w:id="242223068">
          <w:marLeft w:val="0"/>
          <w:marRight w:val="0"/>
          <w:marTop w:val="0"/>
          <w:marBottom w:val="0"/>
          <w:divBdr>
            <w:top w:val="none" w:sz="0" w:space="0" w:color="auto"/>
            <w:left w:val="none" w:sz="0" w:space="0" w:color="auto"/>
            <w:bottom w:val="none" w:sz="0" w:space="0" w:color="auto"/>
            <w:right w:val="none" w:sz="0" w:space="0" w:color="auto"/>
          </w:divBdr>
          <w:divsChild>
            <w:div w:id="1045063084">
              <w:marLeft w:val="0"/>
              <w:marRight w:val="0"/>
              <w:marTop w:val="0"/>
              <w:marBottom w:val="0"/>
              <w:divBdr>
                <w:top w:val="none" w:sz="0" w:space="0" w:color="auto"/>
                <w:left w:val="none" w:sz="0" w:space="0" w:color="auto"/>
                <w:bottom w:val="none" w:sz="0" w:space="0" w:color="auto"/>
                <w:right w:val="none" w:sz="0" w:space="0" w:color="auto"/>
              </w:divBdr>
              <w:divsChild>
                <w:div w:id="619260415">
                  <w:marLeft w:val="0"/>
                  <w:marRight w:val="0"/>
                  <w:marTop w:val="0"/>
                  <w:marBottom w:val="0"/>
                  <w:divBdr>
                    <w:top w:val="none" w:sz="0" w:space="0" w:color="auto"/>
                    <w:left w:val="none" w:sz="0" w:space="0" w:color="auto"/>
                    <w:bottom w:val="none" w:sz="0" w:space="0" w:color="auto"/>
                    <w:right w:val="none" w:sz="0" w:space="0" w:color="auto"/>
                  </w:divBdr>
                  <w:divsChild>
                    <w:div w:id="2096198848">
                      <w:marLeft w:val="-225"/>
                      <w:marRight w:val="-225"/>
                      <w:marTop w:val="0"/>
                      <w:marBottom w:val="0"/>
                      <w:divBdr>
                        <w:top w:val="none" w:sz="0" w:space="0" w:color="auto"/>
                        <w:left w:val="none" w:sz="0" w:space="0" w:color="auto"/>
                        <w:bottom w:val="none" w:sz="0" w:space="0" w:color="auto"/>
                        <w:right w:val="none" w:sz="0" w:space="0" w:color="auto"/>
                      </w:divBdr>
                      <w:divsChild>
                        <w:div w:id="2054502961">
                          <w:marLeft w:val="0"/>
                          <w:marRight w:val="0"/>
                          <w:marTop w:val="0"/>
                          <w:marBottom w:val="0"/>
                          <w:divBdr>
                            <w:top w:val="none" w:sz="0" w:space="0" w:color="auto"/>
                            <w:left w:val="none" w:sz="0" w:space="0" w:color="auto"/>
                            <w:bottom w:val="none" w:sz="0" w:space="0" w:color="auto"/>
                            <w:right w:val="none" w:sz="0" w:space="0" w:color="auto"/>
                          </w:divBdr>
                          <w:divsChild>
                            <w:div w:id="3165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38377">
      <w:bodyDiv w:val="1"/>
      <w:marLeft w:val="0"/>
      <w:marRight w:val="0"/>
      <w:marTop w:val="0"/>
      <w:marBottom w:val="0"/>
      <w:divBdr>
        <w:top w:val="none" w:sz="0" w:space="0" w:color="auto"/>
        <w:left w:val="none" w:sz="0" w:space="0" w:color="auto"/>
        <w:bottom w:val="none" w:sz="0" w:space="0" w:color="auto"/>
        <w:right w:val="none" w:sz="0" w:space="0" w:color="auto"/>
      </w:divBdr>
      <w:divsChild>
        <w:div w:id="149760788">
          <w:marLeft w:val="0"/>
          <w:marRight w:val="0"/>
          <w:marTop w:val="0"/>
          <w:marBottom w:val="0"/>
          <w:divBdr>
            <w:top w:val="none" w:sz="0" w:space="0" w:color="auto"/>
            <w:left w:val="none" w:sz="0" w:space="0" w:color="auto"/>
            <w:bottom w:val="none" w:sz="0" w:space="0" w:color="auto"/>
            <w:right w:val="none" w:sz="0" w:space="0" w:color="auto"/>
          </w:divBdr>
          <w:divsChild>
            <w:div w:id="1616063157">
              <w:marLeft w:val="0"/>
              <w:marRight w:val="0"/>
              <w:marTop w:val="0"/>
              <w:marBottom w:val="0"/>
              <w:divBdr>
                <w:top w:val="none" w:sz="0" w:space="0" w:color="auto"/>
                <w:left w:val="none" w:sz="0" w:space="0" w:color="auto"/>
                <w:bottom w:val="none" w:sz="0" w:space="0" w:color="auto"/>
                <w:right w:val="none" w:sz="0" w:space="0" w:color="auto"/>
              </w:divBdr>
              <w:divsChild>
                <w:div w:id="936324275">
                  <w:marLeft w:val="0"/>
                  <w:marRight w:val="0"/>
                  <w:marTop w:val="0"/>
                  <w:marBottom w:val="0"/>
                  <w:divBdr>
                    <w:top w:val="none" w:sz="0" w:space="0" w:color="auto"/>
                    <w:left w:val="none" w:sz="0" w:space="0" w:color="auto"/>
                    <w:bottom w:val="none" w:sz="0" w:space="0" w:color="auto"/>
                    <w:right w:val="none" w:sz="0" w:space="0" w:color="auto"/>
                  </w:divBdr>
                  <w:divsChild>
                    <w:div w:id="917445245">
                      <w:marLeft w:val="-225"/>
                      <w:marRight w:val="-225"/>
                      <w:marTop w:val="0"/>
                      <w:marBottom w:val="0"/>
                      <w:divBdr>
                        <w:top w:val="none" w:sz="0" w:space="0" w:color="auto"/>
                        <w:left w:val="none" w:sz="0" w:space="0" w:color="auto"/>
                        <w:bottom w:val="none" w:sz="0" w:space="0" w:color="auto"/>
                        <w:right w:val="none" w:sz="0" w:space="0" w:color="auto"/>
                      </w:divBdr>
                      <w:divsChild>
                        <w:div w:id="1038353583">
                          <w:marLeft w:val="0"/>
                          <w:marRight w:val="0"/>
                          <w:marTop w:val="0"/>
                          <w:marBottom w:val="0"/>
                          <w:divBdr>
                            <w:top w:val="none" w:sz="0" w:space="0" w:color="auto"/>
                            <w:left w:val="none" w:sz="0" w:space="0" w:color="auto"/>
                            <w:bottom w:val="none" w:sz="0" w:space="0" w:color="auto"/>
                            <w:right w:val="none" w:sz="0" w:space="0" w:color="auto"/>
                          </w:divBdr>
                          <w:divsChild>
                            <w:div w:id="1319384046">
                              <w:marLeft w:val="0"/>
                              <w:marRight w:val="0"/>
                              <w:marTop w:val="0"/>
                              <w:marBottom w:val="0"/>
                              <w:divBdr>
                                <w:top w:val="none" w:sz="0" w:space="0" w:color="auto"/>
                                <w:left w:val="none" w:sz="0" w:space="0" w:color="auto"/>
                                <w:bottom w:val="none" w:sz="0" w:space="0" w:color="auto"/>
                                <w:right w:val="none" w:sz="0" w:space="0" w:color="auto"/>
                              </w:divBdr>
                              <w:divsChild>
                                <w:div w:id="1864972751">
                                  <w:marLeft w:val="0"/>
                                  <w:marRight w:val="0"/>
                                  <w:marTop w:val="210"/>
                                  <w:marBottom w:val="480"/>
                                  <w:divBdr>
                                    <w:top w:val="none" w:sz="0" w:space="0" w:color="auto"/>
                                    <w:left w:val="none" w:sz="0" w:space="0" w:color="auto"/>
                                    <w:bottom w:val="none" w:sz="0" w:space="0" w:color="auto"/>
                                    <w:right w:val="none" w:sz="0" w:space="0" w:color="auto"/>
                                  </w:divBdr>
                                  <w:divsChild>
                                    <w:div w:id="4040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117601">
      <w:bodyDiv w:val="1"/>
      <w:marLeft w:val="0"/>
      <w:marRight w:val="0"/>
      <w:marTop w:val="0"/>
      <w:marBottom w:val="0"/>
      <w:divBdr>
        <w:top w:val="none" w:sz="0" w:space="0" w:color="auto"/>
        <w:left w:val="none" w:sz="0" w:space="0" w:color="auto"/>
        <w:bottom w:val="none" w:sz="0" w:space="0" w:color="auto"/>
        <w:right w:val="none" w:sz="0" w:space="0" w:color="auto"/>
      </w:divBdr>
    </w:div>
    <w:div w:id="1170488360">
      <w:bodyDiv w:val="1"/>
      <w:marLeft w:val="0"/>
      <w:marRight w:val="0"/>
      <w:marTop w:val="0"/>
      <w:marBottom w:val="0"/>
      <w:divBdr>
        <w:top w:val="none" w:sz="0" w:space="0" w:color="auto"/>
        <w:left w:val="none" w:sz="0" w:space="0" w:color="auto"/>
        <w:bottom w:val="none" w:sz="0" w:space="0" w:color="auto"/>
        <w:right w:val="none" w:sz="0" w:space="0" w:color="auto"/>
      </w:divBdr>
    </w:div>
    <w:div w:id="1419668287">
      <w:bodyDiv w:val="1"/>
      <w:marLeft w:val="0"/>
      <w:marRight w:val="0"/>
      <w:marTop w:val="0"/>
      <w:marBottom w:val="0"/>
      <w:divBdr>
        <w:top w:val="none" w:sz="0" w:space="0" w:color="auto"/>
        <w:left w:val="none" w:sz="0" w:space="0" w:color="auto"/>
        <w:bottom w:val="none" w:sz="0" w:space="0" w:color="auto"/>
        <w:right w:val="none" w:sz="0" w:space="0" w:color="auto"/>
      </w:divBdr>
    </w:div>
    <w:div w:id="1937597270">
      <w:bodyDiv w:val="1"/>
      <w:marLeft w:val="0"/>
      <w:marRight w:val="0"/>
      <w:marTop w:val="0"/>
      <w:marBottom w:val="0"/>
      <w:divBdr>
        <w:top w:val="none" w:sz="0" w:space="0" w:color="auto"/>
        <w:left w:val="none" w:sz="0" w:space="0" w:color="auto"/>
        <w:bottom w:val="none" w:sz="0" w:space="0" w:color="auto"/>
        <w:right w:val="none" w:sz="0" w:space="0" w:color="auto"/>
      </w:divBdr>
      <w:divsChild>
        <w:div w:id="84964526">
          <w:marLeft w:val="0"/>
          <w:marRight w:val="0"/>
          <w:marTop w:val="0"/>
          <w:marBottom w:val="0"/>
          <w:divBdr>
            <w:top w:val="none" w:sz="0" w:space="0" w:color="auto"/>
            <w:left w:val="none" w:sz="0" w:space="0" w:color="auto"/>
            <w:bottom w:val="none" w:sz="0" w:space="0" w:color="auto"/>
            <w:right w:val="none" w:sz="0" w:space="0" w:color="auto"/>
          </w:divBdr>
          <w:divsChild>
            <w:div w:id="743994500">
              <w:marLeft w:val="0"/>
              <w:marRight w:val="0"/>
              <w:marTop w:val="0"/>
              <w:marBottom w:val="0"/>
              <w:divBdr>
                <w:top w:val="none" w:sz="0" w:space="0" w:color="auto"/>
                <w:left w:val="none" w:sz="0" w:space="0" w:color="auto"/>
                <w:bottom w:val="none" w:sz="0" w:space="0" w:color="auto"/>
                <w:right w:val="none" w:sz="0" w:space="0" w:color="auto"/>
              </w:divBdr>
              <w:divsChild>
                <w:div w:id="481583962">
                  <w:marLeft w:val="0"/>
                  <w:marRight w:val="0"/>
                  <w:marTop w:val="0"/>
                  <w:marBottom w:val="0"/>
                  <w:divBdr>
                    <w:top w:val="none" w:sz="0" w:space="0" w:color="auto"/>
                    <w:left w:val="none" w:sz="0" w:space="0" w:color="auto"/>
                    <w:bottom w:val="none" w:sz="0" w:space="0" w:color="auto"/>
                    <w:right w:val="none" w:sz="0" w:space="0" w:color="auto"/>
                  </w:divBdr>
                  <w:divsChild>
                    <w:div w:id="1954091433">
                      <w:marLeft w:val="-225"/>
                      <w:marRight w:val="-225"/>
                      <w:marTop w:val="0"/>
                      <w:marBottom w:val="0"/>
                      <w:divBdr>
                        <w:top w:val="none" w:sz="0" w:space="0" w:color="auto"/>
                        <w:left w:val="none" w:sz="0" w:space="0" w:color="auto"/>
                        <w:bottom w:val="none" w:sz="0" w:space="0" w:color="auto"/>
                        <w:right w:val="none" w:sz="0" w:space="0" w:color="auto"/>
                      </w:divBdr>
                      <w:divsChild>
                        <w:div w:id="1121145611">
                          <w:marLeft w:val="0"/>
                          <w:marRight w:val="0"/>
                          <w:marTop w:val="0"/>
                          <w:marBottom w:val="0"/>
                          <w:divBdr>
                            <w:top w:val="none" w:sz="0" w:space="0" w:color="auto"/>
                            <w:left w:val="none" w:sz="0" w:space="0" w:color="auto"/>
                            <w:bottom w:val="none" w:sz="0" w:space="0" w:color="auto"/>
                            <w:right w:val="none" w:sz="0" w:space="0" w:color="auto"/>
                          </w:divBdr>
                          <w:divsChild>
                            <w:div w:id="157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Vens</dc:creator>
  <cp:keywords/>
  <dc:description/>
  <cp:lastModifiedBy>Hilde Vens</cp:lastModifiedBy>
  <cp:revision>9</cp:revision>
  <cp:lastPrinted>2016-10-06T11:40:00Z</cp:lastPrinted>
  <dcterms:created xsi:type="dcterms:W3CDTF">2015-08-04T14:49:00Z</dcterms:created>
  <dcterms:modified xsi:type="dcterms:W3CDTF">2016-10-06T13:03:00Z</dcterms:modified>
</cp:coreProperties>
</file>